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"/>
        <w:gridCol w:w="754"/>
        <w:gridCol w:w="435"/>
        <w:gridCol w:w="975"/>
        <w:gridCol w:w="586"/>
        <w:gridCol w:w="26"/>
        <w:gridCol w:w="2449"/>
        <w:gridCol w:w="26"/>
        <w:gridCol w:w="7"/>
        <w:gridCol w:w="343"/>
        <w:gridCol w:w="26"/>
        <w:gridCol w:w="7"/>
        <w:gridCol w:w="13"/>
        <w:gridCol w:w="7"/>
        <w:gridCol w:w="13"/>
        <w:gridCol w:w="4117"/>
        <w:gridCol w:w="20"/>
        <w:gridCol w:w="7"/>
        <w:gridCol w:w="475"/>
        <w:gridCol w:w="290"/>
      </w:tblGrid>
      <w:tr w:rsidR="00F9356E" w:rsidRPr="00ED1E07" w14:paraId="1AF50B7E" w14:textId="77777777" w:rsidTr="00513DE6">
        <w:trPr>
          <w:gridAfter w:val="1"/>
          <w:wAfter w:w="290" w:type="dxa"/>
          <w:trHeight w:val="1016"/>
        </w:trPr>
        <w:tc>
          <w:tcPr>
            <w:tcW w:w="10498" w:type="dxa"/>
            <w:gridSpan w:val="19"/>
            <w:tcBorders>
              <w:top w:val="nil"/>
              <w:left w:val="nil"/>
              <w:right w:val="nil"/>
            </w:tcBorders>
            <w:shd w:val="clear" w:color="auto" w:fill="FFFFFF"/>
          </w:tcPr>
          <w:p w14:paraId="1C34D08F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ED1E07">
              <w:rPr>
                <w:rFonts w:ascii="Times New Roman CYR" w:hAnsi="Times New Roman CYR"/>
                <w:sz w:val="20"/>
                <w:szCs w:val="20"/>
              </w:rPr>
              <w:t>ОСП ООО «ФОРАС»</w:t>
            </w:r>
          </w:p>
          <w:p w14:paraId="3131CB34" w14:textId="77777777" w:rsidR="00F9356E" w:rsidRPr="00ED1E07" w:rsidRDefault="00F9356E" w:rsidP="00513DE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ED1E0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аттестат аккредитации № RA.RU.11НА87 от 15.11.2018</w:t>
            </w:r>
          </w:p>
          <w:p w14:paraId="5E4D562B" w14:textId="77777777" w:rsidR="00F9356E" w:rsidRPr="00ED1E07" w:rsidRDefault="00F9356E" w:rsidP="00513DE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rPr>
                <w:rFonts w:ascii="Times New Roman CYR" w:hAnsi="Times New Roman CYR"/>
                <w:sz w:val="18"/>
                <w:szCs w:val="18"/>
              </w:rPr>
            </w:pPr>
            <w:r w:rsidRPr="00ED1E07">
              <w:rPr>
                <w:rFonts w:ascii="Times New Roman CYR" w:eastAsia="Times New Roman" w:hAnsi="Times New Roman CYR"/>
                <w:sz w:val="18"/>
                <w:szCs w:val="18"/>
                <w:lang w:eastAsia="ru-RU"/>
              </w:rPr>
              <w:t xml:space="preserve">Место нахождения: </w:t>
            </w:r>
            <w:r w:rsidRPr="00ED1E07">
              <w:rPr>
                <w:rFonts w:ascii="Times New Roman CYR" w:hAnsi="Times New Roman CYR"/>
                <w:sz w:val="18"/>
                <w:szCs w:val="18"/>
              </w:rPr>
              <w:t xml:space="preserve">105064, </w:t>
            </w:r>
            <w:r w:rsidRPr="00ED1E07">
              <w:rPr>
                <w:rFonts w:ascii="Times New Roman CYR" w:eastAsia="Times New Roman" w:hAnsi="Times New Roman CYR"/>
                <w:sz w:val="18"/>
                <w:szCs w:val="18"/>
                <w:lang w:eastAsia="ru-RU"/>
              </w:rPr>
              <w:t xml:space="preserve">Россия, </w:t>
            </w:r>
            <w:r w:rsidRPr="00ED1E07">
              <w:rPr>
                <w:rFonts w:ascii="Times New Roman CYR" w:hAnsi="Times New Roman CYR"/>
                <w:sz w:val="18"/>
                <w:szCs w:val="18"/>
              </w:rPr>
              <w:t>город Москва, улица Земляной Вал, дом 38-40, строение 5, этаж 2, офис 6</w:t>
            </w:r>
          </w:p>
          <w:p w14:paraId="57EF8603" w14:textId="77777777" w:rsidR="00F9356E" w:rsidRPr="00ED1E07" w:rsidRDefault="00F9356E" w:rsidP="00513DE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"/>
              <w:rPr>
                <w:rFonts w:ascii="Times New Roman CYR" w:eastAsia="Times New Roman" w:hAnsi="Times New Roman CYR"/>
                <w:color w:val="000000"/>
                <w:sz w:val="20"/>
                <w:szCs w:val="20"/>
              </w:rPr>
            </w:pPr>
            <w:r w:rsidRPr="00ED1E07">
              <w:rPr>
                <w:rFonts w:ascii="Times New Roman CYR" w:eastAsia="Times New Roman" w:hAnsi="Times New Roman CYR"/>
                <w:sz w:val="18"/>
                <w:szCs w:val="18"/>
                <w:lang w:eastAsia="ru-RU"/>
              </w:rPr>
              <w:t xml:space="preserve">Место осуществления деятельности: </w:t>
            </w:r>
            <w:r w:rsidRPr="00ED1E07">
              <w:rPr>
                <w:rFonts w:ascii="Times New Roman CYR" w:hAnsi="Times New Roman CYR"/>
                <w:sz w:val="18"/>
                <w:szCs w:val="18"/>
              </w:rPr>
              <w:t xml:space="preserve">105064, </w:t>
            </w:r>
            <w:r w:rsidRPr="00ED1E07">
              <w:rPr>
                <w:rFonts w:ascii="Times New Roman CYR" w:eastAsia="Times New Roman" w:hAnsi="Times New Roman CYR"/>
                <w:sz w:val="18"/>
                <w:szCs w:val="18"/>
                <w:lang w:eastAsia="ru-RU"/>
              </w:rPr>
              <w:t xml:space="preserve">Россия, </w:t>
            </w:r>
            <w:r w:rsidRPr="00ED1E07">
              <w:rPr>
                <w:rFonts w:ascii="Times New Roman CYR" w:hAnsi="Times New Roman CYR"/>
                <w:sz w:val="18"/>
                <w:szCs w:val="18"/>
              </w:rPr>
              <w:t>город Москва, улица Земляной Вал, дом 38-40, строение 5, офис 6</w:t>
            </w:r>
          </w:p>
        </w:tc>
      </w:tr>
      <w:tr w:rsidR="00F9356E" w:rsidRPr="00ED1E07" w14:paraId="6DCAB193" w14:textId="77777777" w:rsidTr="00513DE6">
        <w:trPr>
          <w:trHeight w:hRule="exact" w:val="160"/>
        </w:trPr>
        <w:tc>
          <w:tcPr>
            <w:tcW w:w="10788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5C6918D" w14:textId="77777777" w:rsidR="00F9356E" w:rsidRPr="00ED1E07" w:rsidRDefault="00F9356E" w:rsidP="00513DE6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left="30" w:right="724"/>
              <w:jc w:val="center"/>
              <w:rPr>
                <w:rFonts w:ascii="Times New Roman CYR" w:eastAsia="Times New Roman" w:hAnsi="Times New Roman CYR"/>
                <w:color w:val="000000"/>
                <w:sz w:val="12"/>
                <w:szCs w:val="12"/>
              </w:rPr>
            </w:pPr>
            <w:r w:rsidRPr="00ED1E07">
              <w:rPr>
                <w:rFonts w:ascii="Times New Roman CYR" w:eastAsia="Times New Roman" w:hAnsi="Times New Roman CYR"/>
                <w:sz w:val="12"/>
                <w:szCs w:val="12"/>
                <w:lang w:eastAsia="ru-RU"/>
              </w:rPr>
              <w:t>наименование, регистрационный номер и адрес органа по сертификации</w:t>
            </w:r>
          </w:p>
        </w:tc>
      </w:tr>
      <w:tr w:rsidR="00F9356E" w:rsidRPr="00ED1E07" w14:paraId="367DAD89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585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40B4F10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 xml:space="preserve">ЗАЯВКА №   от </w:t>
            </w:r>
          </w:p>
          <w:p w14:paraId="10E4D9A1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 xml:space="preserve">на проведение добровольной сертификации продукции </w:t>
            </w:r>
          </w:p>
        </w:tc>
      </w:tr>
      <w:tr w:rsidR="00F9356E" w:rsidRPr="00ED1E07" w14:paraId="520B0AAF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  <w:wAfter w:w="792" w:type="dxa"/>
          <w:trHeight w:hRule="exact" w:val="164"/>
        </w:trPr>
        <w:tc>
          <w:tcPr>
            <w:tcW w:w="212" w:type="dxa"/>
          </w:tcPr>
          <w:p w14:paraId="0E773584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754" w:type="dxa"/>
          </w:tcPr>
          <w:p w14:paraId="0E4CCD24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35" w:type="dxa"/>
          </w:tcPr>
          <w:p w14:paraId="33669CC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975" w:type="dxa"/>
          </w:tcPr>
          <w:p w14:paraId="0299F2D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586" w:type="dxa"/>
          </w:tcPr>
          <w:p w14:paraId="6706B6F7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07A601C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069F8DFC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6" w:type="dxa"/>
          </w:tcPr>
          <w:p w14:paraId="3216A9B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2A7A32B7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3"/>
          </w:tcPr>
          <w:p w14:paraId="2CF870C5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</w:tr>
      <w:tr w:rsidR="00F9356E" w:rsidRPr="00ED1E07" w14:paraId="4E275E6B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85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CA5C29B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Заявитель</w:t>
            </w:r>
            <w:r w:rsidRPr="00ED1E07">
              <w:rPr>
                <w:rFonts w:ascii="Times New Roman CYR" w:eastAsia="Times New Roman" w:hAnsi="Times New Roman CYR"/>
              </w:rPr>
              <w:t xml:space="preserve">  </w:t>
            </w:r>
          </w:p>
        </w:tc>
      </w:tr>
      <w:tr w:rsidR="00F9356E" w:rsidRPr="00ED1E07" w14:paraId="4DF9BA5B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E0BDB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наименование организации-изготовителя, продавца</w:t>
            </w:r>
          </w:p>
        </w:tc>
      </w:tr>
      <w:tr w:rsidR="00F9356E" w:rsidRPr="00ED1E07" w14:paraId="4258BFAC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428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6F212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  <w:r w:rsidRPr="00ED1E07">
              <w:rPr>
                <w:rFonts w:ascii="Times New Roman CYR" w:eastAsia="Times New Roman" w:hAnsi="Times New Roman CYR"/>
              </w:rPr>
              <w:t xml:space="preserve">Основной государственный регистрационный номер: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 xml:space="preserve">ХХХХХХХХХХХХХ </w:t>
            </w:r>
            <w:r w:rsidRPr="00ED1E07">
              <w:rPr>
                <w:rFonts w:ascii="Times New Roman CYR" w:eastAsia="Times New Roman" w:hAnsi="Times New Roman CYR"/>
              </w:rPr>
              <w:t xml:space="preserve">Выдан </w:t>
            </w:r>
            <w:proofErr w:type="spellStart"/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хххххххххххххх</w:t>
            </w:r>
            <w:proofErr w:type="spellEnd"/>
          </w:p>
        </w:tc>
      </w:tr>
      <w:tr w:rsidR="00F9356E" w:rsidRPr="00ED1E07" w14:paraId="5CC314B8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394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DFAC8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сведения о регистрации организации или индивидуального предпринимателя,</w:t>
            </w:r>
          </w:p>
          <w:p w14:paraId="504AB308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код ОКПО или номер регистрационного документа индивидуального предпринимателя</w:t>
            </w:r>
          </w:p>
        </w:tc>
      </w:tr>
      <w:tr w:rsidR="00F9356E" w:rsidRPr="00ED1E07" w14:paraId="72B6E8F7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85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2FEB661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>Место нахождения</w:t>
            </w:r>
          </w:p>
          <w:p w14:paraId="40A7716B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</w:pPr>
          </w:p>
        </w:tc>
      </w:tr>
      <w:tr w:rsidR="00F9356E" w:rsidRPr="00ED1E07" w14:paraId="7133E7FA" w14:textId="77777777" w:rsidTr="00513DE6">
        <w:tblPrEx>
          <w:tblCellMar>
            <w:left w:w="0" w:type="dxa"/>
            <w:right w:w="0" w:type="dxa"/>
          </w:tblCellMar>
        </w:tblPrEx>
        <w:trPr>
          <w:gridAfter w:val="2"/>
          <w:wAfter w:w="765" w:type="dxa"/>
          <w:trHeight w:hRule="exact" w:val="617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E14366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  <w:r w:rsidRPr="00ED1E07">
              <w:rPr>
                <w:rFonts w:ascii="Times New Roman CYR" w:eastAsia="Times New Roman" w:hAnsi="Times New Roman CYR"/>
              </w:rPr>
              <w:t xml:space="preserve">(адрес юридического лица) и адрес места осуществления деятельности: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121165, Российская 0.</w:t>
            </w:r>
          </w:p>
          <w:p w14:paraId="1878E69E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</w:rPr>
              <w:t xml:space="preserve">Номер телефона: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ХХХХХХХХ.</w:t>
            </w:r>
            <w:r w:rsidRPr="00ED1E07">
              <w:rPr>
                <w:rFonts w:ascii="Times New Roman CYR" w:eastAsia="Times New Roman" w:hAnsi="Times New Roman CYR"/>
              </w:rPr>
              <w:t xml:space="preserve"> Адрес электронной почты: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ХХХХХХХХ</w:t>
            </w:r>
          </w:p>
        </w:tc>
      </w:tr>
      <w:tr w:rsidR="00F9356E" w:rsidRPr="00ED1E07" w14:paraId="06C86CF6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764F1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юридический адрес, телефон, факс</w:t>
            </w:r>
          </w:p>
        </w:tc>
      </w:tr>
      <w:tr w:rsidR="00F9356E" w:rsidRPr="00ED1E07" w14:paraId="7A3B9948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549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208D323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Р/с: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в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 xml:space="preserve">******* 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</w:p>
          <w:p w14:paraId="3798C147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К/с: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БИК: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ИНН/КПП: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/ *************</w:t>
            </w:r>
          </w:p>
        </w:tc>
      </w:tr>
      <w:tr w:rsidR="00F9356E" w:rsidRPr="00ED1E07" w14:paraId="17B51E0A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44CDA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Банковские реквизиты</w:t>
            </w:r>
          </w:p>
        </w:tc>
      </w:tr>
      <w:tr w:rsidR="00F9356E" w:rsidRPr="00ED1E07" w14:paraId="44259650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85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A4E2D1E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в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лице</w:t>
            </w:r>
            <w:r w:rsidRPr="00ED1E07">
              <w:rPr>
                <w:rFonts w:ascii="Times New Roman CYR" w:eastAsia="Times New Roman" w:hAnsi="Times New Roman CYR"/>
              </w:rPr>
              <w:t xml:space="preserve"> 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Директора Иванова Иван Ивановича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</w:p>
        </w:tc>
      </w:tr>
      <w:tr w:rsidR="00F9356E" w:rsidRPr="00ED1E07" w14:paraId="4FFD3F49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460AA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фамилия, имя, отчество руководителя организации (продавца) или индивидуального предпринимателя</w:t>
            </w:r>
          </w:p>
        </w:tc>
      </w:tr>
      <w:tr w:rsidR="00F9356E" w:rsidRPr="00ED1E07" w14:paraId="41CC6BD1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85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171B227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просит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провести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добровольную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сертификацию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продукции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</w:p>
        </w:tc>
      </w:tr>
      <w:tr w:rsidR="00F9356E" w:rsidRPr="00ED1E07" w14:paraId="72BD8B5F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77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A510F1C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Зерно гречихи 1 класса, поставляемое на пищевые цели, урожай 2019 г., насыпью</w:t>
            </w:r>
            <w:r w:rsidRPr="00ED1E07">
              <w:rPr>
                <w:rFonts w:ascii="Times New Roman CYR" w:hAnsi="Times New Roman CYR"/>
              </w:rPr>
              <w:t xml:space="preserve"> </w:t>
            </w:r>
          </w:p>
        </w:tc>
      </w:tr>
      <w:tr w:rsidR="00F9356E" w:rsidRPr="00ED1E07" w14:paraId="3901BD44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8B26C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(наименование, тип, марка продукции (услуги), на которую распространяется декларация)</w:t>
            </w:r>
          </w:p>
        </w:tc>
      </w:tr>
      <w:tr w:rsidR="00F9356E" w:rsidRPr="00ED1E07" w14:paraId="68F74ECA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304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2C6A010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</w:rPr>
              <w:t xml:space="preserve">Код ОКПД 2: </w:t>
            </w:r>
            <w:hyperlink r:id="rId4" w:history="1">
              <w:r w:rsidRPr="00ED1E07">
                <w:rPr>
                  <w:rFonts w:ascii="Times New Roman CYR" w:eastAsia="Times New Roman" w:hAnsi="Times New Roman CYR"/>
                  <w:color w:val="FFFFFF" w:themeColor="background1"/>
                </w:rPr>
                <w:t>01.11.49.110</w:t>
              </w:r>
            </w:hyperlink>
            <w:r w:rsidRPr="00ED1E07">
              <w:rPr>
                <w:rFonts w:ascii="Times New Roman CYR" w:eastAsia="Times New Roman" w:hAnsi="Times New Roman CYR"/>
              </w:rPr>
              <w:t xml:space="preserve">   Код ТН ВЭД: </w:t>
            </w:r>
            <w:hyperlink r:id="rId5" w:history="1">
              <w:r w:rsidRPr="00ED1E07">
                <w:rPr>
                  <w:rFonts w:ascii="Times New Roman CYR" w:eastAsia="Times New Roman" w:hAnsi="Times New Roman CYR"/>
                  <w:color w:val="FFFFFF" w:themeColor="background1"/>
                </w:rPr>
                <w:t>1008 10 000</w:t>
              </w:r>
            </w:hyperlink>
          </w:p>
        </w:tc>
      </w:tr>
      <w:tr w:rsidR="00F9356E" w:rsidRPr="00ED1E07" w14:paraId="1662E099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6986F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 xml:space="preserve">Код ОК и (или) ТН ВЭД </w:t>
            </w:r>
          </w:p>
        </w:tc>
      </w:tr>
      <w:tr w:rsidR="00F9356E" w:rsidRPr="00ED1E07" w14:paraId="76C84D03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304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4F143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Партия 10 тонн, Товарно-транспортная накладная №1 от 01.01.2019 г.</w:t>
            </w: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356E" w:rsidRPr="00ED1E07" w14:paraId="02392CE1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F58A8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серийный выпуск или партия определенного размера, или единица продукции</w:t>
            </w:r>
          </w:p>
        </w:tc>
      </w:tr>
      <w:tr w:rsidR="00F9356E" w:rsidRPr="00ED1E07" w14:paraId="290525B5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98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7B735A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выпускаемой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изготовителем</w:t>
            </w:r>
            <w:r w:rsidRPr="00ED1E07">
              <w:rPr>
                <w:rFonts w:ascii="Times New Roman CYR" w:eastAsia="Times New Roman" w:hAnsi="Times New Roman CYR"/>
              </w:rPr>
              <w:t xml:space="preserve"> 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Общество с ограниченной ответственностью «Зерноток»</w:t>
            </w:r>
          </w:p>
        </w:tc>
      </w:tr>
      <w:tr w:rsidR="00F9356E" w:rsidRPr="00ED1E07" w14:paraId="7F4B70D1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44B59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наименование изготовителя - юридического лица или индивидуального предпринимателя</w:t>
            </w:r>
          </w:p>
        </w:tc>
      </w:tr>
      <w:tr w:rsidR="00F9356E" w:rsidRPr="00ED1E07" w14:paraId="41036C04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644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C33F9D1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</w:rPr>
              <w:t xml:space="preserve">Место нахождения (адрес юридического лица) и адрес места осуществления деятельности: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121165, Российская Федерация, город Москва, улица Студенческая, дом 2, строение 30.</w:t>
            </w:r>
          </w:p>
        </w:tc>
      </w:tr>
      <w:tr w:rsidR="00F9356E" w:rsidRPr="00ED1E07" w14:paraId="13F747BE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3ABEC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адрес изготовителя</w:t>
            </w:r>
          </w:p>
        </w:tc>
      </w:tr>
      <w:tr w:rsidR="00F9356E" w:rsidRPr="00ED1E07" w14:paraId="4A2926F1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300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087F0AF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в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соответствии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с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ГОСТ Р 56105-2014 Гречиха. Технические условия</w:t>
            </w:r>
          </w:p>
        </w:tc>
      </w:tr>
      <w:tr w:rsidR="00F9356E" w:rsidRPr="00ED1E07" w14:paraId="34908EA6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98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7C7BC53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на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соответствие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требованиям</w:t>
            </w:r>
            <w:r w:rsidRPr="00ED1E07">
              <w:rPr>
                <w:rFonts w:ascii="Times New Roman CYR" w:eastAsia="Times New Roman" w:hAnsi="Times New Roman CYR"/>
              </w:rPr>
              <w:t xml:space="preserve">  </w:t>
            </w:r>
          </w:p>
        </w:tc>
      </w:tr>
      <w:tr w:rsidR="00F9356E" w:rsidRPr="00ED1E07" w14:paraId="01A44E06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77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8BD4F9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ГОСТ Р 56105-2014 п. 4.2, табл. 1 (массовая доля влаги)</w:t>
            </w:r>
          </w:p>
        </w:tc>
      </w:tr>
      <w:tr w:rsidR="00F9356E" w:rsidRPr="00ED1E07" w14:paraId="3BE582E8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1E5B1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наименование и обозначение нормативных документов</w:t>
            </w:r>
          </w:p>
        </w:tc>
      </w:tr>
      <w:tr w:rsidR="00F9356E" w:rsidRPr="00ED1E07" w14:paraId="008DBB07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85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EDBC7D2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по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схеме</w:t>
            </w:r>
            <w:r w:rsidRPr="00ED1E07">
              <w:rPr>
                <w:rFonts w:ascii="Times New Roman CYR" w:eastAsia="Times New Roman" w:hAnsi="Times New Roman CYR"/>
              </w:rPr>
              <w:t xml:space="preserve">  </w:t>
            </w:r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7</w:t>
            </w:r>
          </w:p>
        </w:tc>
      </w:tr>
      <w:tr w:rsidR="00F9356E" w:rsidRPr="00ED1E07" w14:paraId="126A12E7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1002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CB935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номер схемы сертификации</w:t>
            </w:r>
          </w:p>
        </w:tc>
      </w:tr>
      <w:tr w:rsidR="00F9356E" w:rsidRPr="00ED1E07" w14:paraId="026ACB66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  <w:wAfter w:w="792" w:type="dxa"/>
          <w:trHeight w:hRule="exact" w:val="86"/>
        </w:trPr>
        <w:tc>
          <w:tcPr>
            <w:tcW w:w="212" w:type="dxa"/>
          </w:tcPr>
          <w:p w14:paraId="0A63F56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754" w:type="dxa"/>
          </w:tcPr>
          <w:p w14:paraId="37C9F67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35" w:type="dxa"/>
          </w:tcPr>
          <w:p w14:paraId="5A01E83C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975" w:type="dxa"/>
          </w:tcPr>
          <w:p w14:paraId="163722F0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586" w:type="dxa"/>
          </w:tcPr>
          <w:p w14:paraId="5C43FC32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372EEE0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1E6EFAB5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6" w:type="dxa"/>
          </w:tcPr>
          <w:p w14:paraId="2294BC03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3EFD72CA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3"/>
          </w:tcPr>
          <w:p w14:paraId="1C2995F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</w:tr>
      <w:tr w:rsidR="00F9356E" w:rsidRPr="00ED1E07" w14:paraId="4CD9B430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85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09B10A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>Заявитель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>обязуется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>выполнять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>правила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>сертификации.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</w:p>
        </w:tc>
      </w:tr>
      <w:tr w:rsidR="00F9356E" w:rsidRPr="00ED1E07" w14:paraId="099CC328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  <w:wAfter w:w="792" w:type="dxa"/>
          <w:trHeight w:hRule="exact" w:val="83"/>
        </w:trPr>
        <w:tc>
          <w:tcPr>
            <w:tcW w:w="212" w:type="dxa"/>
          </w:tcPr>
          <w:p w14:paraId="56E260F7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754" w:type="dxa"/>
          </w:tcPr>
          <w:p w14:paraId="45AEC12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35" w:type="dxa"/>
          </w:tcPr>
          <w:p w14:paraId="5C355580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975" w:type="dxa"/>
          </w:tcPr>
          <w:p w14:paraId="051E0943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586" w:type="dxa"/>
          </w:tcPr>
          <w:p w14:paraId="6C56092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3BAB329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31C138C1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6" w:type="dxa"/>
          </w:tcPr>
          <w:p w14:paraId="5CAB12C9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29FC9E95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3"/>
          </w:tcPr>
          <w:p w14:paraId="5B5C93BE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</w:tr>
      <w:tr w:rsidR="00F9356E" w:rsidRPr="00ED1E07" w14:paraId="1D8F5E10" w14:textId="77777777" w:rsidTr="00513DE6">
        <w:tblPrEx>
          <w:tblCellMar>
            <w:left w:w="0" w:type="dxa"/>
            <w:right w:w="0" w:type="dxa"/>
          </w:tblCellMar>
        </w:tblPrEx>
        <w:trPr>
          <w:gridAfter w:val="2"/>
          <w:wAfter w:w="765" w:type="dxa"/>
          <w:trHeight w:hRule="exact" w:val="569"/>
        </w:trPr>
        <w:tc>
          <w:tcPr>
            <w:tcW w:w="1002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DF794EB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</w:rPr>
            </w:pP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Дополнительные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  <w:r w:rsidRPr="00ED1E07">
              <w:rPr>
                <w:rFonts w:ascii="Times New Roman CYR" w:eastAsia="Times New Roman" w:hAnsi="Times New Roman CYR"/>
                <w:b/>
                <w:color w:val="000000"/>
                <w:sz w:val="24"/>
                <w:szCs w:val="24"/>
              </w:rPr>
              <w:t>сведения:</w:t>
            </w:r>
            <w:r w:rsidRPr="00ED1E07">
              <w:rPr>
                <w:rFonts w:ascii="Times New Roman CYR" w:eastAsia="Times New Roman" w:hAnsi="Times New Roman CYR"/>
              </w:rPr>
              <w:t xml:space="preserve"> </w:t>
            </w:r>
          </w:p>
          <w:p w14:paraId="7E18EED5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F9356E" w:rsidRPr="00ED1E07" w14:paraId="7E4BAAA1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772" w:type="dxa"/>
          <w:trHeight w:hRule="exact" w:val="445"/>
        </w:trPr>
        <w:tc>
          <w:tcPr>
            <w:tcW w:w="2962" w:type="dxa"/>
            <w:gridSpan w:val="5"/>
            <w:vMerge w:val="restart"/>
          </w:tcPr>
          <w:p w14:paraId="201848E2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6" w:type="dxa"/>
          </w:tcPr>
          <w:p w14:paraId="5EB0BB00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3D02D1FB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303E6200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64426F57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63B65889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2"/>
          </w:tcPr>
          <w:p w14:paraId="656F6A3E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</w:tr>
      <w:tr w:rsidR="00F9356E" w:rsidRPr="00ED1E07" w14:paraId="3115C7B2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772" w:type="dxa"/>
          <w:trHeight w:hRule="exact" w:val="296"/>
        </w:trPr>
        <w:tc>
          <w:tcPr>
            <w:tcW w:w="2962" w:type="dxa"/>
            <w:gridSpan w:val="5"/>
            <w:vMerge/>
          </w:tcPr>
          <w:p w14:paraId="37DDE81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6" w:type="dxa"/>
          </w:tcPr>
          <w:p w14:paraId="571D68BC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1E47DED9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463CE98C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29D87AF9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70F2777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2"/>
          </w:tcPr>
          <w:p w14:paraId="20DF498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  <w:proofErr w:type="spellStart"/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И.И.Иванов</w:t>
            </w:r>
            <w:proofErr w:type="spellEnd"/>
          </w:p>
        </w:tc>
      </w:tr>
      <w:tr w:rsidR="00F9356E" w:rsidRPr="00ED1E07" w14:paraId="6F26F2FA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212" w:type="dxa"/>
          </w:tcPr>
          <w:p w14:paraId="2B9ABBDA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754" w:type="dxa"/>
          </w:tcPr>
          <w:p w14:paraId="6A2558E8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35" w:type="dxa"/>
          </w:tcPr>
          <w:p w14:paraId="35D0BDC2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975" w:type="dxa"/>
          </w:tcPr>
          <w:p w14:paraId="240C908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094" w:type="dxa"/>
            <w:gridSpan w:val="5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11E61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76" w:type="dxa"/>
            <w:gridSpan w:val="3"/>
          </w:tcPr>
          <w:p w14:paraId="58C71D78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69C26134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57" w:type="dxa"/>
            <w:gridSpan w:val="4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7F536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F9356E" w:rsidRPr="00ED1E07" w14:paraId="5D167BDE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  <w:wAfter w:w="792" w:type="dxa"/>
          <w:trHeight w:hRule="exact" w:val="277"/>
        </w:trPr>
        <w:tc>
          <w:tcPr>
            <w:tcW w:w="296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446345" w14:textId="77777777" w:rsidR="00F9356E" w:rsidRPr="00ED1E07" w:rsidRDefault="00F9356E" w:rsidP="00513DE6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475" w:type="dxa"/>
            <w:gridSpan w:val="2"/>
          </w:tcPr>
          <w:p w14:paraId="0EA1310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58E3712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79A0B1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  <w:proofErr w:type="spellStart"/>
            <w:r w:rsidRPr="00ED1E07">
              <w:rPr>
                <w:rFonts w:ascii="Times New Roman CYR" w:eastAsia="Times New Roman" w:hAnsi="Times New Roman CYR"/>
                <w:color w:val="FFFFFF" w:themeColor="background1"/>
              </w:rPr>
              <w:t>И.И.Иванов</w:t>
            </w:r>
            <w:proofErr w:type="spellEnd"/>
          </w:p>
        </w:tc>
      </w:tr>
      <w:tr w:rsidR="00F9356E" w:rsidRPr="00ED1E07" w14:paraId="0DD64BBF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  <w:wAfter w:w="792" w:type="dxa"/>
          <w:trHeight w:hRule="exact" w:val="26"/>
        </w:trPr>
        <w:tc>
          <w:tcPr>
            <w:tcW w:w="296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9ADE1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4A48295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4D6800B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6" w:type="dxa"/>
          </w:tcPr>
          <w:p w14:paraId="29F1740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2EFE20A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3"/>
          </w:tcPr>
          <w:p w14:paraId="663802F5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</w:tr>
      <w:tr w:rsidR="00F9356E" w:rsidRPr="00ED1E07" w14:paraId="5E48853A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  <w:wAfter w:w="792" w:type="dxa"/>
          <w:trHeight w:hRule="exact" w:val="39"/>
        </w:trPr>
        <w:tc>
          <w:tcPr>
            <w:tcW w:w="212" w:type="dxa"/>
          </w:tcPr>
          <w:p w14:paraId="7124909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754" w:type="dxa"/>
          </w:tcPr>
          <w:p w14:paraId="22CBBF28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35" w:type="dxa"/>
          </w:tcPr>
          <w:p w14:paraId="7D713453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975" w:type="dxa"/>
          </w:tcPr>
          <w:p w14:paraId="7AF1495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586" w:type="dxa"/>
          </w:tcPr>
          <w:p w14:paraId="15976BBF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6D0D2978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2CFCCB71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6" w:type="dxa"/>
          </w:tcPr>
          <w:p w14:paraId="791588C9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4A2D85F3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3"/>
          </w:tcPr>
          <w:p w14:paraId="4F7889BA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</w:tr>
      <w:tr w:rsidR="00F9356E" w:rsidRPr="00ED1E07" w14:paraId="6EF5F884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765" w:type="dxa"/>
          <w:trHeight w:hRule="exact" w:val="208"/>
        </w:trPr>
        <w:tc>
          <w:tcPr>
            <w:tcW w:w="212" w:type="dxa"/>
          </w:tcPr>
          <w:p w14:paraId="1F2BE80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754" w:type="dxa"/>
          </w:tcPr>
          <w:p w14:paraId="7271F65D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35" w:type="dxa"/>
          </w:tcPr>
          <w:p w14:paraId="19053E1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975" w:type="dxa"/>
          </w:tcPr>
          <w:p w14:paraId="792C5012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094" w:type="dxa"/>
            <w:gridSpan w:val="5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8C092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76" w:type="dxa"/>
            <w:gridSpan w:val="3"/>
          </w:tcPr>
          <w:p w14:paraId="4ED06898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2C497AF8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57" w:type="dxa"/>
            <w:gridSpan w:val="4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F3737" w14:textId="77777777" w:rsidR="00F9356E" w:rsidRPr="00ED1E07" w:rsidRDefault="00F9356E" w:rsidP="00513DE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D1E07">
              <w:rPr>
                <w:rFonts w:ascii="Times New Roman CYR" w:eastAsia="Times New Roman" w:hAnsi="Times New Roman CYR"/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F9356E" w:rsidRPr="00ED1E07" w14:paraId="15B6759E" w14:textId="77777777" w:rsidTr="00513DE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  <w:wAfter w:w="792" w:type="dxa"/>
          <w:trHeight w:hRule="exact" w:val="138"/>
        </w:trPr>
        <w:tc>
          <w:tcPr>
            <w:tcW w:w="212" w:type="dxa"/>
          </w:tcPr>
          <w:p w14:paraId="6D4BE15A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754" w:type="dxa"/>
          </w:tcPr>
          <w:p w14:paraId="13112E3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35" w:type="dxa"/>
          </w:tcPr>
          <w:p w14:paraId="1526927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975" w:type="dxa"/>
          </w:tcPr>
          <w:p w14:paraId="03CE2964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586" w:type="dxa"/>
          </w:tcPr>
          <w:p w14:paraId="1716975B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475" w:type="dxa"/>
            <w:gridSpan w:val="2"/>
          </w:tcPr>
          <w:p w14:paraId="58B9301C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376" w:type="dxa"/>
            <w:gridSpan w:val="3"/>
          </w:tcPr>
          <w:p w14:paraId="537788E6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6" w:type="dxa"/>
          </w:tcPr>
          <w:p w14:paraId="2BCBBA85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20" w:type="dxa"/>
            <w:gridSpan w:val="2"/>
          </w:tcPr>
          <w:p w14:paraId="41BF476C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  <w:tc>
          <w:tcPr>
            <w:tcW w:w="4137" w:type="dxa"/>
            <w:gridSpan w:val="3"/>
          </w:tcPr>
          <w:p w14:paraId="6223E288" w14:textId="77777777" w:rsidR="00F9356E" w:rsidRPr="00ED1E07" w:rsidRDefault="00F9356E" w:rsidP="00513DE6">
            <w:pPr>
              <w:spacing w:after="0"/>
              <w:rPr>
                <w:rFonts w:ascii="Times New Roman CYR" w:eastAsia="Times New Roman" w:hAnsi="Times New Roman CYR"/>
              </w:rPr>
            </w:pPr>
          </w:p>
        </w:tc>
      </w:tr>
    </w:tbl>
    <w:p w14:paraId="34E94C38" w14:textId="77777777" w:rsidR="00385F0E" w:rsidRDefault="00385F0E"/>
    <w:sectPr w:rsidR="00385F0E" w:rsidSect="00F9356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6E"/>
    <w:rsid w:val="00385F0E"/>
    <w:rsid w:val="00835BA3"/>
    <w:rsid w:val="00F9356E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9CA9"/>
  <w15:chartTrackingRefBased/>
  <w15:docId w15:val="{1931415B-8112-4108-9EC8-631DF722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solut-cert-2.advance-docs.ru/Claim/Edit/3029" TargetMode="External"/><Relationship Id="rId4" Type="http://schemas.openxmlformats.org/officeDocument/2006/relationships/hyperlink" Target="https://absolut-cert-2.advance-docs.ru/Claim/Edit/2082?StatementView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</dc:creator>
  <cp:keywords/>
  <dc:description/>
  <cp:lastModifiedBy>Дроздов</cp:lastModifiedBy>
  <cp:revision>1</cp:revision>
  <dcterms:created xsi:type="dcterms:W3CDTF">2022-10-16T09:05:00Z</dcterms:created>
  <dcterms:modified xsi:type="dcterms:W3CDTF">2022-10-16T09:07:00Z</dcterms:modified>
</cp:coreProperties>
</file>